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6BC6" w14:textId="77777777" w:rsidR="00C51C20" w:rsidRPr="006C29D7" w:rsidRDefault="006C29D7">
      <w:pPr>
        <w:rPr>
          <w:b/>
          <w:bCs/>
          <w:u w:val="single"/>
        </w:rPr>
      </w:pPr>
      <w:r w:rsidRPr="006C29D7">
        <w:rPr>
          <w:b/>
          <w:bCs/>
          <w:u w:val="single"/>
        </w:rPr>
        <w:t>Accountants report for AGM</w:t>
      </w:r>
    </w:p>
    <w:p w14:paraId="4EB95E19" w14:textId="77777777" w:rsidR="006C29D7" w:rsidRDefault="006C29D7"/>
    <w:p w14:paraId="385BD6C0" w14:textId="2E3EB080" w:rsidR="006C29D7" w:rsidRDefault="006C29D7">
      <w:r>
        <w:t>Duncan &amp; Toplis present the accounts for the year-ended 28</w:t>
      </w:r>
      <w:r w:rsidRPr="006C29D7">
        <w:rPr>
          <w:vertAlign w:val="superscript"/>
        </w:rPr>
        <w:t>th</w:t>
      </w:r>
      <w:r>
        <w:t xml:space="preserve"> February 2023.</w:t>
      </w:r>
      <w:r w:rsidR="00BF3A51">
        <w:t xml:space="preserve"> I am sorry due to holidays I am unable to attend in person this year.</w:t>
      </w:r>
      <w:r>
        <w:t xml:space="preserve"> The accounts have been prepared from the information and supporting schedules supplied to us, with minimal adjustments made between the Quickbooks data and the final figures. </w:t>
      </w:r>
    </w:p>
    <w:p w14:paraId="6172B4C8" w14:textId="77777777" w:rsidR="00EE6C10" w:rsidRDefault="00EE6C10"/>
    <w:p w14:paraId="5825BA40" w14:textId="52A373DE" w:rsidR="00EE6C10" w:rsidRDefault="00EE6C10">
      <w:r>
        <w:t xml:space="preserve">The overall results for the year were pleasing with turnover rising by 45% to £261,105. Bear in mind though the comparative figure was still COVID affected with </w:t>
      </w:r>
      <w:proofErr w:type="gramStart"/>
      <w:r>
        <w:t>a number of</w:t>
      </w:r>
      <w:proofErr w:type="gramEnd"/>
      <w:r>
        <w:t xml:space="preserve"> weeks of closure.</w:t>
      </w:r>
      <w:r w:rsidR="00233019">
        <w:t xml:space="preserve"> Gross profit on product </w:t>
      </w:r>
      <w:r w:rsidR="00E21051">
        <w:t>s</w:t>
      </w:r>
      <w:r w:rsidR="00233019">
        <w:t xml:space="preserve">ales has </w:t>
      </w:r>
      <w:r w:rsidR="00BF3A51">
        <w:t>remained</w:t>
      </w:r>
      <w:r w:rsidR="00233019">
        <w:t xml:space="preserve"> good at 61% and the overall GP wages (furlough scheme adjusted) has increased to 23% from 21%.</w:t>
      </w:r>
    </w:p>
    <w:p w14:paraId="5B04A546" w14:textId="690C2F92" w:rsidR="00233019" w:rsidRDefault="00233019"/>
    <w:p w14:paraId="2E8B5EC6" w14:textId="3CD75AEF" w:rsidR="00233019" w:rsidRDefault="00233019">
      <w:r>
        <w:t>The above represents average takings of approximately £5,000 net (£6,000) gross per week and this perhaps is the weekly target that the board should seek to improve to ensure the continued increase in the profitability of the Society.</w:t>
      </w:r>
    </w:p>
    <w:p w14:paraId="31D38248" w14:textId="77777777" w:rsidR="00233019" w:rsidRDefault="00233019"/>
    <w:p w14:paraId="34AB037D" w14:textId="0C214123" w:rsidR="00233019" w:rsidRDefault="00233019">
      <w:r>
        <w:t xml:space="preserve">The biggest challenge discussed previously has been the energy costs that have over doubled. A reduction in other cost though meant despite inflationary pressure, the total overall of other expenditure remain </w:t>
      </w:r>
      <w:proofErr w:type="gramStart"/>
      <w:r>
        <w:t>pretty flat</w:t>
      </w:r>
      <w:proofErr w:type="gramEnd"/>
      <w:r>
        <w:t xml:space="preserve">. This ultimately </w:t>
      </w:r>
      <w:r w:rsidR="00BF3A51">
        <w:t>led</w:t>
      </w:r>
      <w:r>
        <w:t xml:space="preserve"> to a profit for the year after all costs of £16,673.</w:t>
      </w:r>
    </w:p>
    <w:p w14:paraId="364A4C48" w14:textId="77777777" w:rsidR="006C29D7" w:rsidRDefault="006C29D7"/>
    <w:p w14:paraId="5B5D3966" w14:textId="775B530C" w:rsidR="006C29D7" w:rsidRDefault="006C29D7">
      <w:r>
        <w:t xml:space="preserve">On page 4 of the </w:t>
      </w:r>
      <w:r w:rsidR="00EE6C10">
        <w:t>accounts,</w:t>
      </w:r>
      <w:r>
        <w:t xml:space="preserve"> you will find the Statement of Financial Position. This shows an increase in net assets compared to 2022 of £17,459 </w:t>
      </w:r>
      <w:r w:rsidR="00623E30">
        <w:t xml:space="preserve">to bring the total to £240,442, </w:t>
      </w:r>
      <w:r w:rsidR="00233019">
        <w:t>this nicely reflecting in the</w:t>
      </w:r>
      <w:r w:rsidR="00623E30">
        <w:t xml:space="preserve"> increased cash at bank figure which at 28</w:t>
      </w:r>
      <w:r w:rsidR="00623E30" w:rsidRPr="00623E30">
        <w:rPr>
          <w:vertAlign w:val="superscript"/>
        </w:rPr>
        <w:t>th</w:t>
      </w:r>
      <w:r w:rsidR="00623E30">
        <w:t xml:space="preserve"> February</w:t>
      </w:r>
      <w:r w:rsidR="00BF3A51">
        <w:t xml:space="preserve"> 2023</w:t>
      </w:r>
      <w:r w:rsidR="00623E30">
        <w:t xml:space="preserve"> </w:t>
      </w:r>
      <w:r w:rsidR="00233019">
        <w:t>of</w:t>
      </w:r>
      <w:r w:rsidR="00623E30">
        <w:t xml:space="preserve"> £40,916 in comparison to £23,903 in 2022. This correlates with the net profit on page 9 of the accounts of £16,673.</w:t>
      </w:r>
    </w:p>
    <w:p w14:paraId="226FF6B1" w14:textId="77777777" w:rsidR="00623E30" w:rsidRDefault="00623E30"/>
    <w:p w14:paraId="3C57A8B6" w14:textId="4B947764" w:rsidR="00623E30" w:rsidRDefault="00623E30">
      <w:r>
        <w:t xml:space="preserve">The remaining assets and liabilities on the Statement of Financial Position have stayed relatively stable. Tangible assets have been </w:t>
      </w:r>
      <w:r w:rsidR="00EE6C10">
        <w:t>reduced</w:t>
      </w:r>
      <w:r>
        <w:t xml:space="preserve"> due to the annual depreciation charge. Creditors within one year have increased, but this has been offset by the decrease of creditors over one year as a result of the ongoing repayment of the loan account.</w:t>
      </w:r>
    </w:p>
    <w:p w14:paraId="09F021BE" w14:textId="77777777" w:rsidR="00623E30" w:rsidRDefault="00623E30"/>
    <w:p w14:paraId="5B4CC0BC" w14:textId="657F1035" w:rsidR="00AF60C7" w:rsidRDefault="00233019">
      <w:r>
        <w:t>So overall the board have delivered a set of figures that are a marked improvement on the 2021 and 2022 figures</w:t>
      </w:r>
      <w:r w:rsidR="00BF3A51">
        <w:t>, which show a bounce back after the challenges of COVID.</w:t>
      </w:r>
    </w:p>
    <w:p w14:paraId="7A1119D5" w14:textId="77777777" w:rsidR="00BF3A51" w:rsidRDefault="00BF3A51"/>
    <w:p w14:paraId="41F0749E" w14:textId="6AF80028" w:rsidR="00BF3A51" w:rsidRDefault="00BF3A51">
      <w:r>
        <w:t>Keith Phillips</w:t>
      </w:r>
    </w:p>
    <w:p w14:paraId="561843FA" w14:textId="532D8D11" w:rsidR="00BF3A51" w:rsidRDefault="00BF3A51">
      <w:r>
        <w:t xml:space="preserve">Director </w:t>
      </w:r>
    </w:p>
    <w:sectPr w:rsidR="00BF3A51" w:rsidSect="00C51C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CC77" w14:textId="77777777" w:rsidR="00CD2310" w:rsidRDefault="00CD2310" w:rsidP="006C29D7">
      <w:r>
        <w:separator/>
      </w:r>
    </w:p>
  </w:endnote>
  <w:endnote w:type="continuationSeparator" w:id="0">
    <w:p w14:paraId="7061857B" w14:textId="77777777" w:rsidR="00CD2310" w:rsidRDefault="00CD2310" w:rsidP="006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91D4" w14:textId="77777777" w:rsidR="00CD2310" w:rsidRDefault="00CD2310" w:rsidP="006C29D7">
      <w:r>
        <w:separator/>
      </w:r>
    </w:p>
  </w:footnote>
  <w:footnote w:type="continuationSeparator" w:id="0">
    <w:p w14:paraId="17087992" w14:textId="77777777" w:rsidR="00CD2310" w:rsidRDefault="00CD2310" w:rsidP="006C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4E4F" w14:textId="77777777" w:rsidR="006C29D7" w:rsidRDefault="006C29D7">
    <w:pPr>
      <w:pStyle w:val="Header"/>
      <w:rPr>
        <w:b/>
        <w:bCs/>
      </w:rPr>
    </w:pPr>
    <w:r>
      <w:rPr>
        <w:b/>
        <w:bCs/>
      </w:rPr>
      <w:t>Leasingham Community Benefit Society Limited</w:t>
    </w:r>
    <w:r>
      <w:rPr>
        <w:b/>
        <w:bCs/>
      </w:rPr>
      <w:tab/>
    </w:r>
  </w:p>
  <w:p w14:paraId="6E091E4A" w14:textId="77777777" w:rsidR="006C29D7" w:rsidRPr="006C29D7" w:rsidRDefault="006C29D7">
    <w:pPr>
      <w:pStyle w:val="Header"/>
      <w:rPr>
        <w:b/>
        <w:bCs/>
      </w:rPr>
    </w:pPr>
    <w:r>
      <w:rPr>
        <w:b/>
        <w:bCs/>
      </w:rPr>
      <w:t>28</w:t>
    </w:r>
    <w:r w:rsidRPr="006C29D7">
      <w:rPr>
        <w:b/>
        <w:bCs/>
        <w:vertAlign w:val="superscript"/>
      </w:rPr>
      <w:t>th</w:t>
    </w:r>
    <w:r>
      <w:rPr>
        <w:b/>
        <w:bCs/>
      </w:rPr>
      <w:t xml:space="preserve"> February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B595F13"/>
    <w:multiLevelType w:val="multilevel"/>
    <w:tmpl w:val="17347002"/>
    <w:lvl w:ilvl="0">
      <w:start w:val="1"/>
      <w:numFmt w:val="decimal"/>
      <w:pStyle w:val="Numbering1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1985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6993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D7"/>
    <w:rsid w:val="000004EC"/>
    <w:rsid w:val="000016CA"/>
    <w:rsid w:val="00010DFB"/>
    <w:rsid w:val="00020A52"/>
    <w:rsid w:val="0002153B"/>
    <w:rsid w:val="00061B4F"/>
    <w:rsid w:val="00081767"/>
    <w:rsid w:val="000A1A66"/>
    <w:rsid w:val="000A4A9A"/>
    <w:rsid w:val="000A7558"/>
    <w:rsid w:val="000B2F9C"/>
    <w:rsid w:val="000C4EEE"/>
    <w:rsid w:val="000D0014"/>
    <w:rsid w:val="000D5058"/>
    <w:rsid w:val="000E106C"/>
    <w:rsid w:val="000F10C9"/>
    <w:rsid w:val="000F517A"/>
    <w:rsid w:val="00101346"/>
    <w:rsid w:val="00101367"/>
    <w:rsid w:val="001078D7"/>
    <w:rsid w:val="00107C00"/>
    <w:rsid w:val="00115F14"/>
    <w:rsid w:val="00117C19"/>
    <w:rsid w:val="001421E6"/>
    <w:rsid w:val="00146576"/>
    <w:rsid w:val="00153006"/>
    <w:rsid w:val="00163C5D"/>
    <w:rsid w:val="00193598"/>
    <w:rsid w:val="001A3F2A"/>
    <w:rsid w:val="001A738A"/>
    <w:rsid w:val="001B314D"/>
    <w:rsid w:val="001C0C2D"/>
    <w:rsid w:val="001C53AA"/>
    <w:rsid w:val="001D14A9"/>
    <w:rsid w:val="001D2281"/>
    <w:rsid w:val="001D5AF7"/>
    <w:rsid w:val="00210CBE"/>
    <w:rsid w:val="00226EBE"/>
    <w:rsid w:val="00231AAF"/>
    <w:rsid w:val="00233019"/>
    <w:rsid w:val="002377A9"/>
    <w:rsid w:val="00241A41"/>
    <w:rsid w:val="00251218"/>
    <w:rsid w:val="002727FB"/>
    <w:rsid w:val="00273FA4"/>
    <w:rsid w:val="00284ADB"/>
    <w:rsid w:val="0029628D"/>
    <w:rsid w:val="002A3BF9"/>
    <w:rsid w:val="002B6E51"/>
    <w:rsid w:val="002C2B93"/>
    <w:rsid w:val="002C42D6"/>
    <w:rsid w:val="002D48A8"/>
    <w:rsid w:val="002D4F3A"/>
    <w:rsid w:val="002E2A1A"/>
    <w:rsid w:val="002F5CF9"/>
    <w:rsid w:val="00303ACC"/>
    <w:rsid w:val="0030708B"/>
    <w:rsid w:val="00323751"/>
    <w:rsid w:val="00323BC7"/>
    <w:rsid w:val="0032500B"/>
    <w:rsid w:val="00330770"/>
    <w:rsid w:val="003449C8"/>
    <w:rsid w:val="003466E0"/>
    <w:rsid w:val="003622EF"/>
    <w:rsid w:val="0037070D"/>
    <w:rsid w:val="003763DA"/>
    <w:rsid w:val="00381939"/>
    <w:rsid w:val="00385645"/>
    <w:rsid w:val="003A3BB7"/>
    <w:rsid w:val="003A430E"/>
    <w:rsid w:val="003B648F"/>
    <w:rsid w:val="003C2063"/>
    <w:rsid w:val="003C3391"/>
    <w:rsid w:val="003F716A"/>
    <w:rsid w:val="0040460A"/>
    <w:rsid w:val="00406EAA"/>
    <w:rsid w:val="00423B34"/>
    <w:rsid w:val="00452698"/>
    <w:rsid w:val="00453746"/>
    <w:rsid w:val="00463CD3"/>
    <w:rsid w:val="0048318B"/>
    <w:rsid w:val="004871CE"/>
    <w:rsid w:val="004A7A8B"/>
    <w:rsid w:val="004B6042"/>
    <w:rsid w:val="004D3692"/>
    <w:rsid w:val="004E79F4"/>
    <w:rsid w:val="004F30F0"/>
    <w:rsid w:val="004F531A"/>
    <w:rsid w:val="00502BB4"/>
    <w:rsid w:val="00503D2D"/>
    <w:rsid w:val="00506057"/>
    <w:rsid w:val="00507FAB"/>
    <w:rsid w:val="00514412"/>
    <w:rsid w:val="005237B3"/>
    <w:rsid w:val="00531263"/>
    <w:rsid w:val="00535CA8"/>
    <w:rsid w:val="00542FF4"/>
    <w:rsid w:val="005476DA"/>
    <w:rsid w:val="00552B9C"/>
    <w:rsid w:val="005542AE"/>
    <w:rsid w:val="00567E6C"/>
    <w:rsid w:val="00570F78"/>
    <w:rsid w:val="0057237C"/>
    <w:rsid w:val="00595E6A"/>
    <w:rsid w:val="005B183D"/>
    <w:rsid w:val="005B4843"/>
    <w:rsid w:val="005C043F"/>
    <w:rsid w:val="005C496E"/>
    <w:rsid w:val="005D143A"/>
    <w:rsid w:val="005D7D1F"/>
    <w:rsid w:val="005E04EE"/>
    <w:rsid w:val="005E2BE7"/>
    <w:rsid w:val="005E50E8"/>
    <w:rsid w:val="005E6EC2"/>
    <w:rsid w:val="005F5C8C"/>
    <w:rsid w:val="00620F71"/>
    <w:rsid w:val="0062243E"/>
    <w:rsid w:val="00623E30"/>
    <w:rsid w:val="00635EB8"/>
    <w:rsid w:val="00640EAA"/>
    <w:rsid w:val="00651721"/>
    <w:rsid w:val="00663449"/>
    <w:rsid w:val="00674232"/>
    <w:rsid w:val="00676D9D"/>
    <w:rsid w:val="006B69C2"/>
    <w:rsid w:val="006C29D7"/>
    <w:rsid w:val="006C4362"/>
    <w:rsid w:val="006C6186"/>
    <w:rsid w:val="006C6225"/>
    <w:rsid w:val="006C6A36"/>
    <w:rsid w:val="006D6080"/>
    <w:rsid w:val="006D76A1"/>
    <w:rsid w:val="006E338F"/>
    <w:rsid w:val="006E4709"/>
    <w:rsid w:val="00700063"/>
    <w:rsid w:val="00721131"/>
    <w:rsid w:val="00733CA0"/>
    <w:rsid w:val="00743C0D"/>
    <w:rsid w:val="00745778"/>
    <w:rsid w:val="007912C1"/>
    <w:rsid w:val="00791908"/>
    <w:rsid w:val="007A577F"/>
    <w:rsid w:val="007C33CB"/>
    <w:rsid w:val="007D3536"/>
    <w:rsid w:val="007D690A"/>
    <w:rsid w:val="0080188F"/>
    <w:rsid w:val="00805DD7"/>
    <w:rsid w:val="008123CA"/>
    <w:rsid w:val="00812624"/>
    <w:rsid w:val="008204B5"/>
    <w:rsid w:val="00822859"/>
    <w:rsid w:val="00831126"/>
    <w:rsid w:val="00833BFE"/>
    <w:rsid w:val="00841720"/>
    <w:rsid w:val="00851DCD"/>
    <w:rsid w:val="00856528"/>
    <w:rsid w:val="00865784"/>
    <w:rsid w:val="008677F8"/>
    <w:rsid w:val="00874CA2"/>
    <w:rsid w:val="0089201C"/>
    <w:rsid w:val="0089450B"/>
    <w:rsid w:val="00895559"/>
    <w:rsid w:val="008A0D90"/>
    <w:rsid w:val="008B08A4"/>
    <w:rsid w:val="008B6BAC"/>
    <w:rsid w:val="008C050B"/>
    <w:rsid w:val="008C1EAA"/>
    <w:rsid w:val="008C23F7"/>
    <w:rsid w:val="008C5FA2"/>
    <w:rsid w:val="008D156E"/>
    <w:rsid w:val="008D1EE7"/>
    <w:rsid w:val="008D43C4"/>
    <w:rsid w:val="008E5C4B"/>
    <w:rsid w:val="008E7450"/>
    <w:rsid w:val="008F2436"/>
    <w:rsid w:val="008F4436"/>
    <w:rsid w:val="008F69B1"/>
    <w:rsid w:val="008F7627"/>
    <w:rsid w:val="00907695"/>
    <w:rsid w:val="00941FD7"/>
    <w:rsid w:val="00966EFF"/>
    <w:rsid w:val="0097497C"/>
    <w:rsid w:val="009D609C"/>
    <w:rsid w:val="009D6C4D"/>
    <w:rsid w:val="009E6151"/>
    <w:rsid w:val="009F37F6"/>
    <w:rsid w:val="009F4AF4"/>
    <w:rsid w:val="009F6335"/>
    <w:rsid w:val="00A047B6"/>
    <w:rsid w:val="00A2190E"/>
    <w:rsid w:val="00A3137F"/>
    <w:rsid w:val="00A31BF9"/>
    <w:rsid w:val="00A36986"/>
    <w:rsid w:val="00A87EC9"/>
    <w:rsid w:val="00A90898"/>
    <w:rsid w:val="00A934AD"/>
    <w:rsid w:val="00A94F42"/>
    <w:rsid w:val="00A964BB"/>
    <w:rsid w:val="00A9767A"/>
    <w:rsid w:val="00AA1AC5"/>
    <w:rsid w:val="00AA34C3"/>
    <w:rsid w:val="00AB4C70"/>
    <w:rsid w:val="00AC1217"/>
    <w:rsid w:val="00AD75D9"/>
    <w:rsid w:val="00AF36AA"/>
    <w:rsid w:val="00AF60C7"/>
    <w:rsid w:val="00B019D1"/>
    <w:rsid w:val="00B07C29"/>
    <w:rsid w:val="00B11900"/>
    <w:rsid w:val="00B137BC"/>
    <w:rsid w:val="00B149EF"/>
    <w:rsid w:val="00B1707F"/>
    <w:rsid w:val="00B2001C"/>
    <w:rsid w:val="00B2694E"/>
    <w:rsid w:val="00B30917"/>
    <w:rsid w:val="00B34A58"/>
    <w:rsid w:val="00B378E6"/>
    <w:rsid w:val="00B554E5"/>
    <w:rsid w:val="00B64F3F"/>
    <w:rsid w:val="00B64F96"/>
    <w:rsid w:val="00B6732A"/>
    <w:rsid w:val="00B75FA2"/>
    <w:rsid w:val="00B837E9"/>
    <w:rsid w:val="00B92514"/>
    <w:rsid w:val="00B96A48"/>
    <w:rsid w:val="00BA5447"/>
    <w:rsid w:val="00BA7B29"/>
    <w:rsid w:val="00BC6DFF"/>
    <w:rsid w:val="00BD6D8F"/>
    <w:rsid w:val="00BE0B0F"/>
    <w:rsid w:val="00BE4908"/>
    <w:rsid w:val="00BF1E07"/>
    <w:rsid w:val="00BF1F8B"/>
    <w:rsid w:val="00BF3A51"/>
    <w:rsid w:val="00C16555"/>
    <w:rsid w:val="00C20188"/>
    <w:rsid w:val="00C24887"/>
    <w:rsid w:val="00C4172D"/>
    <w:rsid w:val="00C42AAA"/>
    <w:rsid w:val="00C448C6"/>
    <w:rsid w:val="00C50AB9"/>
    <w:rsid w:val="00C51C20"/>
    <w:rsid w:val="00C57663"/>
    <w:rsid w:val="00C57878"/>
    <w:rsid w:val="00C61E8C"/>
    <w:rsid w:val="00C76D2F"/>
    <w:rsid w:val="00C90025"/>
    <w:rsid w:val="00C9008A"/>
    <w:rsid w:val="00C9407D"/>
    <w:rsid w:val="00CB29FD"/>
    <w:rsid w:val="00CB4E9B"/>
    <w:rsid w:val="00CB7EDD"/>
    <w:rsid w:val="00CC2FDD"/>
    <w:rsid w:val="00CC31BB"/>
    <w:rsid w:val="00CD2310"/>
    <w:rsid w:val="00CE215D"/>
    <w:rsid w:val="00CE46AB"/>
    <w:rsid w:val="00D16036"/>
    <w:rsid w:val="00D169CB"/>
    <w:rsid w:val="00D172A1"/>
    <w:rsid w:val="00D20C3A"/>
    <w:rsid w:val="00D251AE"/>
    <w:rsid w:val="00D31130"/>
    <w:rsid w:val="00D32E77"/>
    <w:rsid w:val="00D56C4F"/>
    <w:rsid w:val="00D67888"/>
    <w:rsid w:val="00D822B6"/>
    <w:rsid w:val="00D82FED"/>
    <w:rsid w:val="00D847AA"/>
    <w:rsid w:val="00D857DA"/>
    <w:rsid w:val="00D86C18"/>
    <w:rsid w:val="00D97967"/>
    <w:rsid w:val="00DB0063"/>
    <w:rsid w:val="00DD0552"/>
    <w:rsid w:val="00DD2E0D"/>
    <w:rsid w:val="00DE1616"/>
    <w:rsid w:val="00E01B76"/>
    <w:rsid w:val="00E14250"/>
    <w:rsid w:val="00E21051"/>
    <w:rsid w:val="00E22C0B"/>
    <w:rsid w:val="00E377E5"/>
    <w:rsid w:val="00E41623"/>
    <w:rsid w:val="00E7108E"/>
    <w:rsid w:val="00E93259"/>
    <w:rsid w:val="00E94D0D"/>
    <w:rsid w:val="00EA1269"/>
    <w:rsid w:val="00EA48E0"/>
    <w:rsid w:val="00EB39C5"/>
    <w:rsid w:val="00EB7596"/>
    <w:rsid w:val="00EE6C10"/>
    <w:rsid w:val="00EE7A14"/>
    <w:rsid w:val="00F01DEC"/>
    <w:rsid w:val="00F044B8"/>
    <w:rsid w:val="00F04742"/>
    <w:rsid w:val="00F12AA3"/>
    <w:rsid w:val="00F4362B"/>
    <w:rsid w:val="00F64073"/>
    <w:rsid w:val="00F74E85"/>
    <w:rsid w:val="00F82862"/>
    <w:rsid w:val="00F94EA5"/>
    <w:rsid w:val="00F96163"/>
    <w:rsid w:val="00FA6205"/>
    <w:rsid w:val="00FB70D7"/>
    <w:rsid w:val="00FB7832"/>
    <w:rsid w:val="00FC7216"/>
    <w:rsid w:val="00FD4B3A"/>
    <w:rsid w:val="00FE5149"/>
    <w:rsid w:val="00FE5E59"/>
    <w:rsid w:val="00FF1878"/>
    <w:rsid w:val="00FF4E79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2518"/>
  <w15:chartTrackingRefBased/>
  <w15:docId w15:val="{0CB1C3A4-60F4-4E84-9EE5-467A2A2F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A3"/>
    <w:pPr>
      <w:spacing w:after="0" w:line="240" w:lineRule="auto"/>
      <w:jc w:val="both"/>
    </w:pPr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qFormat/>
    <w:rsid w:val="005E50E8"/>
    <w:pPr>
      <w:ind w:left="567"/>
    </w:pPr>
  </w:style>
  <w:style w:type="paragraph" w:customStyle="1" w:styleId="Numbering1">
    <w:name w:val="Numbering 1"/>
    <w:basedOn w:val="Normal"/>
    <w:link w:val="Numbering1Char"/>
    <w:qFormat/>
    <w:rsid w:val="00F12AA3"/>
    <w:pPr>
      <w:numPr>
        <w:numId w:val="1"/>
      </w:numPr>
      <w:tabs>
        <w:tab w:val="left" w:pos="567"/>
      </w:tabs>
      <w:spacing w:after="240"/>
    </w:pPr>
    <w:rPr>
      <w:rFonts w:asciiTheme="minorHAnsi" w:eastAsiaTheme="minorHAnsi" w:hAnsiTheme="minorHAnsi" w:cstheme="minorBidi"/>
    </w:rPr>
  </w:style>
  <w:style w:type="character" w:customStyle="1" w:styleId="Numbering1Char">
    <w:name w:val="Numbering 1 Char"/>
    <w:link w:val="Numbering1"/>
    <w:rsid w:val="00F12AA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C2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D7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D7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Macdonald</dc:creator>
  <cp:keywords/>
  <dc:description/>
  <cp:lastModifiedBy>joan lawton</cp:lastModifiedBy>
  <cp:revision>2</cp:revision>
  <dcterms:created xsi:type="dcterms:W3CDTF">2023-08-08T20:28:00Z</dcterms:created>
  <dcterms:modified xsi:type="dcterms:W3CDTF">2023-08-08T20:28:00Z</dcterms:modified>
</cp:coreProperties>
</file>